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BridgeCare by Amina</w:t>
      </w:r>
    </w:p>
    <w:p>
      <w:pPr/>
      <w:r>
        <w:t>📍 Immigration Form Assistance, Translations &amp; Support Services</w:t>
      </w:r>
    </w:p>
    <w:p>
      <w:r>
        <w:t>BridgeCare by Amina provides professional, affordable help with immigration forms, translations, and personal support services. Prices reflect the time, care, and level of detail given to each client.</w:t>
      </w:r>
    </w:p>
    <w:p>
      <w:pPr>
        <w:pStyle w:val="Heading2"/>
      </w:pPr>
      <w:r>
        <w:t>Immigration Form Services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Service / Form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Price (USD)</w:t>
            </w:r>
          </w:p>
        </w:tc>
      </w:tr>
      <w:tr>
        <w:tc>
          <w:tcPr>
            <w:tcW w:type="dxa" w:w="2880"/>
          </w:tcPr>
          <w:p>
            <w:r>
              <w:t>N-400 – Application for Naturalization</w:t>
            </w:r>
          </w:p>
        </w:tc>
        <w:tc>
          <w:tcPr>
            <w:tcW w:type="dxa" w:w="2880"/>
          </w:tcPr>
          <w:p>
            <w:r>
              <w:t>Full completion and document prep for U.S. citizenship.</w:t>
            </w:r>
          </w:p>
        </w:tc>
        <w:tc>
          <w:tcPr>
            <w:tcW w:type="dxa" w:w="2880"/>
          </w:tcPr>
          <w:p>
            <w:r>
              <w:t>$200</w:t>
            </w:r>
          </w:p>
        </w:tc>
      </w:tr>
      <w:tr>
        <w:tc>
          <w:tcPr>
            <w:tcW w:type="dxa" w:w="2880"/>
          </w:tcPr>
          <w:p>
            <w:r>
              <w:t>I-90 – Green Card Renewal / Replacement</w:t>
            </w:r>
          </w:p>
        </w:tc>
        <w:tc>
          <w:tcPr>
            <w:tcW w:type="dxa" w:w="2880"/>
          </w:tcPr>
          <w:p>
            <w:r>
              <w:t>Renew or replace a lost or expired green card.</w:t>
            </w:r>
          </w:p>
        </w:tc>
        <w:tc>
          <w:tcPr>
            <w:tcW w:type="dxa" w:w="2880"/>
          </w:tcPr>
          <w:p>
            <w:r>
              <w:t>$200</w:t>
            </w:r>
          </w:p>
        </w:tc>
      </w:tr>
      <w:tr>
        <w:tc>
          <w:tcPr>
            <w:tcW w:type="dxa" w:w="2880"/>
          </w:tcPr>
          <w:p>
            <w:r>
              <w:t>I-765 – Employment Authorization (Work Permit)</w:t>
            </w:r>
          </w:p>
        </w:tc>
        <w:tc>
          <w:tcPr>
            <w:tcW w:type="dxa" w:w="2880"/>
          </w:tcPr>
          <w:p>
            <w:r>
              <w:t>Apply for a work permit for eligible applicants.</w:t>
            </w:r>
          </w:p>
        </w:tc>
        <w:tc>
          <w:tcPr>
            <w:tcW w:type="dxa" w:w="2880"/>
          </w:tcPr>
          <w:p>
            <w:r>
              <w:t>$180</w:t>
            </w:r>
          </w:p>
        </w:tc>
      </w:tr>
      <w:tr>
        <w:tc>
          <w:tcPr>
            <w:tcW w:type="dxa" w:w="2880"/>
          </w:tcPr>
          <w:p>
            <w:r>
              <w:t>I-130 – Petition for Alien Relative</w:t>
            </w:r>
          </w:p>
        </w:tc>
        <w:tc>
          <w:tcPr>
            <w:tcW w:type="dxa" w:w="2880"/>
          </w:tcPr>
          <w:p>
            <w:r>
              <w:t>File for family members to immigrate to the U.S.</w:t>
            </w:r>
          </w:p>
        </w:tc>
        <w:tc>
          <w:tcPr>
            <w:tcW w:type="dxa" w:w="2880"/>
          </w:tcPr>
          <w:p>
            <w:r>
              <w:t>$250</w:t>
            </w:r>
          </w:p>
        </w:tc>
      </w:tr>
      <w:tr>
        <w:tc>
          <w:tcPr>
            <w:tcW w:type="dxa" w:w="2880"/>
          </w:tcPr>
          <w:p>
            <w:r>
              <w:t>I-485 – Adjustment of Status</w:t>
            </w:r>
          </w:p>
        </w:tc>
        <w:tc>
          <w:tcPr>
            <w:tcW w:type="dxa" w:w="2880"/>
          </w:tcPr>
          <w:p>
            <w:r>
              <w:t>Apply for a green card while inside the U.S.</w:t>
            </w:r>
          </w:p>
        </w:tc>
        <w:tc>
          <w:tcPr>
            <w:tcW w:type="dxa" w:w="2880"/>
          </w:tcPr>
          <w:p>
            <w:r>
              <w:t>$300–$400</w:t>
            </w:r>
          </w:p>
        </w:tc>
      </w:tr>
      <w:tr>
        <w:tc>
          <w:tcPr>
            <w:tcW w:type="dxa" w:w="2880"/>
          </w:tcPr>
          <w:p>
            <w:r>
              <w:t>I-589 – Application for Asylum</w:t>
            </w:r>
          </w:p>
        </w:tc>
        <w:tc>
          <w:tcPr>
            <w:tcW w:type="dxa" w:w="2880"/>
          </w:tcPr>
          <w:p>
            <w:r>
              <w:t>Complete asylum form, statement translation, and mailing prep.</w:t>
            </w:r>
          </w:p>
        </w:tc>
        <w:tc>
          <w:tcPr>
            <w:tcW w:type="dxa" w:w="2880"/>
          </w:tcPr>
          <w:p>
            <w:r>
              <w:t>$350–$450</w:t>
            </w:r>
          </w:p>
        </w:tc>
      </w:tr>
      <w:tr>
        <w:tc>
          <w:tcPr>
            <w:tcW w:type="dxa" w:w="2880"/>
          </w:tcPr>
          <w:p>
            <w:r>
              <w:t>I-912 – Fee Waiver Request</w:t>
            </w:r>
          </w:p>
        </w:tc>
        <w:tc>
          <w:tcPr>
            <w:tcW w:type="dxa" w:w="2880"/>
          </w:tcPr>
          <w:p>
            <w:r>
              <w:t>Request a waiver for USCIS application fees.</w:t>
            </w:r>
          </w:p>
        </w:tc>
        <w:tc>
          <w:tcPr>
            <w:tcW w:type="dxa" w:w="2880"/>
          </w:tcPr>
          <w:p>
            <w:r>
              <w:t>$200</w:t>
            </w:r>
          </w:p>
        </w:tc>
      </w:tr>
      <w:tr>
        <w:tc>
          <w:tcPr>
            <w:tcW w:type="dxa" w:w="2880"/>
          </w:tcPr>
          <w:p>
            <w:r>
              <w:t>N-648 – Medical Certification for Disability Exceptions</w:t>
            </w:r>
          </w:p>
        </w:tc>
        <w:tc>
          <w:tcPr>
            <w:tcW w:type="dxa" w:w="2880"/>
          </w:tcPr>
          <w:p>
            <w:r>
              <w:t>Prepare and assist with doctor coordination.</w:t>
            </w:r>
          </w:p>
        </w:tc>
        <w:tc>
          <w:tcPr>
            <w:tcW w:type="dxa" w:w="2880"/>
          </w:tcPr>
          <w:p>
            <w:r>
              <w:t>$250</w:t>
            </w:r>
          </w:p>
        </w:tc>
      </w:tr>
      <w:tr>
        <w:tc>
          <w:tcPr>
            <w:tcW w:type="dxa" w:w="2880"/>
          </w:tcPr>
          <w:p>
            <w:r>
              <w:t>DS-260 / DS-160 – Online Visa Forms</w:t>
            </w:r>
          </w:p>
        </w:tc>
        <w:tc>
          <w:tcPr>
            <w:tcW w:type="dxa" w:w="2880"/>
          </w:tcPr>
          <w:p>
            <w:r>
              <w:t>Guidance for immigrant or non-immigrant visa applications.</w:t>
            </w:r>
          </w:p>
        </w:tc>
        <w:tc>
          <w:tcPr>
            <w:tcW w:type="dxa" w:w="2880"/>
          </w:tcPr>
          <w:p>
            <w:r>
              <w:t>$250</w:t>
            </w:r>
          </w:p>
        </w:tc>
      </w:tr>
      <w:tr>
        <w:tc>
          <w:tcPr>
            <w:tcW w:type="dxa" w:w="2880"/>
          </w:tcPr>
          <w:p>
            <w:r>
              <w:t>Translations (English ↔ Swahili / French)</w:t>
            </w:r>
          </w:p>
        </w:tc>
        <w:tc>
          <w:tcPr>
            <w:tcW w:type="dxa" w:w="2880"/>
          </w:tcPr>
          <w:p>
            <w:r>
              <w:t>Certified translation of immigration-related documents.</w:t>
            </w:r>
          </w:p>
        </w:tc>
        <w:tc>
          <w:tcPr>
            <w:tcW w:type="dxa" w:w="2880"/>
          </w:tcPr>
          <w:p>
            <w:r>
              <w:t>$30–$60 per page</w:t>
            </w:r>
          </w:p>
        </w:tc>
      </w:tr>
    </w:tbl>
    <w:p>
      <w:pPr>
        <w:pStyle w:val="Heading2"/>
      </w:pPr>
      <w:r>
        <w:t>Other Services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Service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Price (USD)</w:t>
            </w:r>
          </w:p>
        </w:tc>
      </w:tr>
      <w:tr>
        <w:tc>
          <w:tcPr>
            <w:tcW w:type="dxa" w:w="2880"/>
          </w:tcPr>
          <w:p>
            <w:r>
              <w:t>FAFSA Application Assistance</w:t>
            </w:r>
          </w:p>
        </w:tc>
        <w:tc>
          <w:tcPr>
            <w:tcW w:type="dxa" w:w="2880"/>
          </w:tcPr>
          <w:p>
            <w:r>
              <w:t>Help with federal student aid (FAFSA) setup and submission.</w:t>
            </w:r>
          </w:p>
        </w:tc>
        <w:tc>
          <w:tcPr>
            <w:tcW w:type="dxa" w:w="2880"/>
          </w:tcPr>
          <w:p>
            <w:r>
              <w:t>$100</w:t>
            </w:r>
          </w:p>
        </w:tc>
      </w:tr>
      <w:tr>
        <w:tc>
          <w:tcPr>
            <w:tcW w:type="dxa" w:w="2880"/>
          </w:tcPr>
          <w:p>
            <w:r>
              <w:t>Résumé Building</w:t>
            </w:r>
          </w:p>
        </w:tc>
        <w:tc>
          <w:tcPr>
            <w:tcW w:type="dxa" w:w="2880"/>
          </w:tcPr>
          <w:p>
            <w:r>
              <w:t>Create or improve a professional résumé for job or school applications.</w:t>
            </w:r>
          </w:p>
        </w:tc>
        <w:tc>
          <w:tcPr>
            <w:tcW w:type="dxa" w:w="2880"/>
          </w:tcPr>
          <w:p>
            <w:r>
              <w:t>$50</w:t>
            </w:r>
          </w:p>
        </w:tc>
      </w:tr>
      <w:tr>
        <w:tc>
          <w:tcPr>
            <w:tcW w:type="dxa" w:w="2880"/>
          </w:tcPr>
          <w:p>
            <w:r>
              <w:t>Job Application Assistance</w:t>
            </w:r>
          </w:p>
        </w:tc>
        <w:tc>
          <w:tcPr>
            <w:tcW w:type="dxa" w:w="2880"/>
          </w:tcPr>
          <w:p>
            <w:r>
              <w:t>Help completing and submitting online or paper job applications.</w:t>
            </w:r>
          </w:p>
        </w:tc>
        <w:tc>
          <w:tcPr>
            <w:tcW w:type="dxa" w:w="2880"/>
          </w:tcPr>
          <w:p>
            <w:r>
              <w:t>$50</w:t>
            </w:r>
          </w:p>
        </w:tc>
      </w:tr>
      <w:tr>
        <w:tc>
          <w:tcPr>
            <w:tcW w:type="dxa" w:w="2880"/>
          </w:tcPr>
          <w:p>
            <w:r>
              <w:t>Website Design (Small Business / Personal)</w:t>
            </w:r>
          </w:p>
        </w:tc>
        <w:tc>
          <w:tcPr>
            <w:tcW w:type="dxa" w:w="2880"/>
          </w:tcPr>
          <w:p>
            <w:r>
              <w:t>Custom, simple, professional website design and setup.</w:t>
            </w:r>
          </w:p>
        </w:tc>
        <w:tc>
          <w:tcPr>
            <w:tcW w:type="dxa" w:w="2880"/>
          </w:tcPr>
          <w:p>
            <w:r>
              <w:t>$350</w:t>
            </w:r>
          </w:p>
        </w:tc>
      </w:tr>
    </w:tbl>
    <w:p>
      <w:r>
        <w:t>💡 Additional Notes:</w:t>
      </w:r>
    </w:p>
    <w:p>
      <w:r>
        <w:t>• Prices may vary depending on case complexity or number of dependents.</w:t>
      </w:r>
    </w:p>
    <w:p>
      <w:r>
        <w:t>• All services include translation, document organization, and mailing guidance when needed.</w:t>
      </w:r>
    </w:p>
    <w:p>
      <w:r>
        <w:t>• BridgeCare by Amina is not a law firm and does not provide legal representation.</w:t>
      </w:r>
    </w:p>
    <w:p>
      <w:r>
        <w:t>📞 Phone: 775-462-0355</w:t>
      </w:r>
    </w:p>
    <w:p>
      <w:r>
        <w:t>✉️ Email: aminadjuma82@gmail.com</w:t>
      </w:r>
    </w:p>
    <w:p>
      <w:r>
        <w:t>📲 Follow: @BridgeCareByAmina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